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2F" w:rsidRDefault="00F9062F" w:rsidP="00A35300">
      <w:pPr>
        <w:pStyle w:val="Testonormale"/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A35300" w:rsidRDefault="00A35300" w:rsidP="00A35300">
      <w:pPr>
        <w:pStyle w:val="Testonormale"/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D75033">
        <w:rPr>
          <w:rFonts w:ascii="Times New Roman" w:hAnsi="Times New Roman"/>
          <w:b/>
          <w:sz w:val="22"/>
          <w:szCs w:val="22"/>
        </w:rPr>
        <w:t xml:space="preserve">DOCUMENTO </w:t>
      </w:r>
    </w:p>
    <w:p w:rsidR="003601C7" w:rsidRDefault="003601C7" w:rsidP="00A35300">
      <w:pPr>
        <w:pStyle w:val="Testonormale"/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A35300" w:rsidRPr="00D75033" w:rsidRDefault="00A35300" w:rsidP="00A35300">
      <w:pPr>
        <w:pStyle w:val="Testonormale"/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D75033">
        <w:rPr>
          <w:rFonts w:ascii="Times New Roman" w:hAnsi="Times New Roman"/>
          <w:b/>
          <w:sz w:val="22"/>
          <w:szCs w:val="22"/>
        </w:rPr>
        <w:t>DI VALIDAZIONE DELLA RELAZIONE SULLA PERFORMANCE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3601C7">
        <w:rPr>
          <w:rFonts w:ascii="Times New Roman" w:hAnsi="Times New Roman"/>
          <w:b/>
          <w:sz w:val="22"/>
          <w:szCs w:val="22"/>
        </w:rPr>
        <w:t xml:space="preserve">ANNO </w:t>
      </w:r>
      <w:r w:rsidR="00280DE5">
        <w:rPr>
          <w:rFonts w:ascii="Times New Roman" w:hAnsi="Times New Roman"/>
          <w:b/>
          <w:sz w:val="22"/>
          <w:szCs w:val="22"/>
        </w:rPr>
        <w:t>2021</w:t>
      </w:r>
    </w:p>
    <w:p w:rsidR="00A35300" w:rsidRPr="00D75033" w:rsidRDefault="00A35300" w:rsidP="00A35300">
      <w:pPr>
        <w:pStyle w:val="Testonormale"/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A35300" w:rsidRPr="00D75033" w:rsidRDefault="00A35300" w:rsidP="00A35300">
      <w:pPr>
        <w:pStyle w:val="Testonormale"/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A35300" w:rsidRPr="00D75033" w:rsidRDefault="00A35300" w:rsidP="00A35300">
      <w:pPr>
        <w:pStyle w:val="Testonormale"/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:rsidR="00A35300" w:rsidRPr="00A35300" w:rsidRDefault="007D4D5A" w:rsidP="00AC2448">
      <w:pPr>
        <w:pStyle w:val="Default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In data</w:t>
      </w:r>
      <w:r w:rsidR="00372821">
        <w:rPr>
          <w:rFonts w:ascii="Georgia" w:hAnsi="Georgia"/>
          <w:sz w:val="22"/>
          <w:szCs w:val="22"/>
        </w:rPr>
        <w:t xml:space="preserve"> </w:t>
      </w:r>
      <w:r w:rsidR="00D319D3">
        <w:rPr>
          <w:rFonts w:ascii="Georgia" w:hAnsi="Georgia"/>
          <w:sz w:val="22"/>
          <w:szCs w:val="22"/>
        </w:rPr>
        <w:t>28</w:t>
      </w:r>
      <w:r w:rsidR="00372821">
        <w:rPr>
          <w:rFonts w:ascii="Georgia" w:hAnsi="Georgia"/>
          <w:sz w:val="22"/>
          <w:szCs w:val="22"/>
        </w:rPr>
        <w:t xml:space="preserve"> giugno</w:t>
      </w:r>
      <w:r w:rsidR="00D319D3">
        <w:rPr>
          <w:rFonts w:ascii="Georgia" w:hAnsi="Georgia"/>
          <w:sz w:val="22"/>
          <w:szCs w:val="22"/>
        </w:rPr>
        <w:t xml:space="preserve"> 2022</w:t>
      </w:r>
      <w:r w:rsidR="00A35300" w:rsidRPr="00377B8F">
        <w:rPr>
          <w:rFonts w:ascii="Georgia" w:hAnsi="Georgia"/>
          <w:sz w:val="22"/>
          <w:szCs w:val="22"/>
        </w:rPr>
        <w:t>,</w:t>
      </w:r>
      <w:r w:rsidR="00377B8F" w:rsidRPr="00377B8F">
        <w:rPr>
          <w:rFonts w:ascii="Georgia" w:hAnsi="Georgia"/>
          <w:sz w:val="22"/>
          <w:szCs w:val="22"/>
        </w:rPr>
        <w:t xml:space="preserve"> </w:t>
      </w:r>
      <w:r w:rsidR="00A35300" w:rsidRPr="00377B8F">
        <w:rPr>
          <w:rFonts w:ascii="Georgia" w:hAnsi="Georgia"/>
          <w:sz w:val="22"/>
          <w:szCs w:val="22"/>
        </w:rPr>
        <w:t>si</w:t>
      </w:r>
      <w:r w:rsidR="00F318EC" w:rsidRPr="00377B8F">
        <w:rPr>
          <w:rFonts w:ascii="Georgia" w:hAnsi="Georgia"/>
          <w:sz w:val="22"/>
          <w:szCs w:val="22"/>
        </w:rPr>
        <w:t xml:space="preserve"> </w:t>
      </w:r>
      <w:r w:rsidR="00A35300" w:rsidRPr="00377B8F">
        <w:rPr>
          <w:rFonts w:ascii="Georgia" w:hAnsi="Georgia"/>
          <w:sz w:val="22"/>
          <w:szCs w:val="22"/>
        </w:rPr>
        <w:t>è riunito</w:t>
      </w:r>
      <w:r w:rsidR="00372821" w:rsidRPr="00377B8F">
        <w:rPr>
          <w:rFonts w:ascii="Georgia" w:hAnsi="Georgia"/>
          <w:sz w:val="22"/>
          <w:szCs w:val="22"/>
        </w:rPr>
        <w:t xml:space="preserve"> in </w:t>
      </w:r>
      <w:r w:rsidR="00650E3F" w:rsidRPr="00377B8F">
        <w:rPr>
          <w:rFonts w:ascii="Georgia" w:hAnsi="Georgia"/>
          <w:sz w:val="22"/>
          <w:szCs w:val="22"/>
        </w:rPr>
        <w:t>videoconferenza il</w:t>
      </w:r>
      <w:r w:rsidR="00A35300" w:rsidRPr="00377B8F">
        <w:rPr>
          <w:rFonts w:ascii="Georgia" w:hAnsi="Georgia"/>
          <w:sz w:val="22"/>
          <w:szCs w:val="22"/>
        </w:rPr>
        <w:t xml:space="preserve"> Nucleo di Valutazione delle Prestazioni, costituito con deliberazione n. </w:t>
      </w:r>
      <w:r w:rsidR="00377B8F" w:rsidRPr="00377B8F">
        <w:rPr>
          <w:rFonts w:ascii="Georgia" w:hAnsi="Georgia"/>
          <w:sz w:val="22"/>
          <w:szCs w:val="22"/>
        </w:rPr>
        <w:t>3</w:t>
      </w:r>
      <w:bookmarkStart w:id="0" w:name="_GoBack"/>
      <w:bookmarkEnd w:id="0"/>
      <w:r w:rsidR="00377B8F" w:rsidRPr="00377B8F">
        <w:rPr>
          <w:rFonts w:ascii="Georgia" w:hAnsi="Georgia"/>
          <w:sz w:val="22"/>
          <w:szCs w:val="22"/>
        </w:rPr>
        <w:t>35</w:t>
      </w:r>
      <w:r w:rsidR="004670BA" w:rsidRPr="00377B8F">
        <w:rPr>
          <w:rFonts w:ascii="Georgia" w:hAnsi="Georgia"/>
          <w:sz w:val="22"/>
          <w:szCs w:val="22"/>
        </w:rPr>
        <w:t xml:space="preserve"> </w:t>
      </w:r>
      <w:r w:rsidR="00A35300" w:rsidRPr="00377B8F">
        <w:rPr>
          <w:rFonts w:ascii="Georgia" w:hAnsi="Georgia"/>
          <w:sz w:val="22"/>
          <w:szCs w:val="22"/>
        </w:rPr>
        <w:t xml:space="preserve">del </w:t>
      </w:r>
      <w:r w:rsidR="00377B8F" w:rsidRPr="00377B8F">
        <w:rPr>
          <w:rFonts w:ascii="Georgia" w:hAnsi="Georgia"/>
          <w:sz w:val="22"/>
          <w:szCs w:val="22"/>
        </w:rPr>
        <w:t>30 luglio</w:t>
      </w:r>
      <w:r w:rsidR="00AC2448" w:rsidRPr="00377B8F">
        <w:rPr>
          <w:rFonts w:ascii="Georgia" w:hAnsi="Georgia"/>
          <w:sz w:val="22"/>
          <w:szCs w:val="22"/>
        </w:rPr>
        <w:t xml:space="preserve">, </w:t>
      </w:r>
      <w:r w:rsidR="00A35300" w:rsidRPr="00377B8F">
        <w:rPr>
          <w:rFonts w:ascii="Georgia" w:hAnsi="Georgia"/>
          <w:sz w:val="22"/>
          <w:szCs w:val="22"/>
        </w:rPr>
        <w:t>composto come segue:</w:t>
      </w:r>
    </w:p>
    <w:p w:rsidR="00A35300" w:rsidRPr="00A35300" w:rsidRDefault="00A35300" w:rsidP="00A35300">
      <w:pPr>
        <w:pStyle w:val="Testonormale"/>
        <w:jc w:val="both"/>
        <w:rPr>
          <w:rFonts w:ascii="Georgia" w:hAnsi="Georgia"/>
          <w:sz w:val="22"/>
          <w:szCs w:val="22"/>
        </w:rPr>
      </w:pPr>
    </w:p>
    <w:p w:rsidR="00A35300" w:rsidRDefault="00A35300" w:rsidP="00A35300">
      <w:pPr>
        <w:pStyle w:val="Testonormale"/>
        <w:jc w:val="both"/>
        <w:rPr>
          <w:rFonts w:ascii="Georgia" w:hAnsi="Georgia"/>
          <w:b/>
          <w:bCs/>
          <w:i/>
          <w:iCs/>
          <w:sz w:val="22"/>
          <w:szCs w:val="22"/>
        </w:rPr>
      </w:pPr>
      <w:r w:rsidRPr="00A35300">
        <w:rPr>
          <w:rFonts w:ascii="Georgia" w:hAnsi="Georgia"/>
          <w:sz w:val="22"/>
          <w:szCs w:val="22"/>
        </w:rPr>
        <w:t xml:space="preserve">Dott. </w:t>
      </w:r>
      <w:r w:rsidR="00D319D3">
        <w:rPr>
          <w:rFonts w:ascii="Georgia" w:hAnsi="Georgia"/>
          <w:sz w:val="22"/>
          <w:szCs w:val="22"/>
        </w:rPr>
        <w:t>Emanuele Porazzi</w:t>
      </w:r>
      <w:r w:rsidRPr="00A35300">
        <w:rPr>
          <w:rFonts w:ascii="Georgia" w:hAnsi="Georgia"/>
          <w:sz w:val="22"/>
          <w:szCs w:val="22"/>
        </w:rPr>
        <w:tab/>
      </w:r>
      <w:r w:rsidR="004670BA">
        <w:rPr>
          <w:rFonts w:ascii="Georgia" w:hAnsi="Georgia"/>
          <w:sz w:val="22"/>
          <w:szCs w:val="22"/>
        </w:rPr>
        <w:tab/>
      </w:r>
      <w:r w:rsidR="004670BA">
        <w:rPr>
          <w:rFonts w:ascii="Georgia" w:hAnsi="Georgia"/>
          <w:b/>
          <w:bCs/>
          <w:i/>
          <w:iCs/>
          <w:sz w:val="22"/>
          <w:szCs w:val="22"/>
        </w:rPr>
        <w:t>Presidente</w:t>
      </w:r>
    </w:p>
    <w:p w:rsidR="004670BA" w:rsidRDefault="00D319D3" w:rsidP="00A35300">
      <w:pPr>
        <w:pStyle w:val="Testonormale"/>
        <w:jc w:val="both"/>
        <w:rPr>
          <w:rFonts w:ascii="Georgia" w:hAnsi="Georgia"/>
          <w:b/>
          <w:bCs/>
          <w:i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t>Dott. Carlo Luigi Solbiati</w:t>
      </w:r>
      <w:r w:rsidR="004670BA">
        <w:rPr>
          <w:rFonts w:ascii="Georgia" w:hAnsi="Georgia"/>
          <w:bCs/>
          <w:iCs/>
          <w:sz w:val="22"/>
          <w:szCs w:val="22"/>
        </w:rPr>
        <w:tab/>
      </w:r>
      <w:r w:rsidR="004670BA">
        <w:rPr>
          <w:rFonts w:ascii="Georgia" w:hAnsi="Georgia"/>
          <w:bCs/>
          <w:iCs/>
          <w:sz w:val="22"/>
          <w:szCs w:val="22"/>
        </w:rPr>
        <w:tab/>
      </w:r>
      <w:r w:rsidR="004670BA" w:rsidRPr="004670BA">
        <w:rPr>
          <w:rFonts w:ascii="Georgia" w:hAnsi="Georgia"/>
          <w:b/>
          <w:bCs/>
          <w:i/>
          <w:iCs/>
          <w:sz w:val="22"/>
          <w:szCs w:val="22"/>
        </w:rPr>
        <w:t>Componente</w:t>
      </w:r>
    </w:p>
    <w:p w:rsidR="004670BA" w:rsidRPr="004670BA" w:rsidRDefault="00D319D3" w:rsidP="00A35300">
      <w:pPr>
        <w:pStyle w:val="Testonormale"/>
        <w:jc w:val="both"/>
        <w:rPr>
          <w:rFonts w:ascii="Georgia" w:hAnsi="Georgia"/>
          <w:b/>
          <w:bCs/>
          <w:i/>
          <w:iCs/>
          <w:sz w:val="22"/>
          <w:szCs w:val="22"/>
        </w:rPr>
      </w:pPr>
      <w:r>
        <w:rPr>
          <w:rFonts w:ascii="Georgia" w:hAnsi="Georgia"/>
          <w:sz w:val="22"/>
          <w:szCs w:val="22"/>
        </w:rPr>
        <w:t>Dott. Gabriele Luigi Be</w:t>
      </w:r>
      <w:r w:rsidR="00791A85">
        <w:rPr>
          <w:rFonts w:ascii="Georgia" w:hAnsi="Georgia"/>
          <w:sz w:val="22"/>
          <w:szCs w:val="22"/>
        </w:rPr>
        <w:t>l</w:t>
      </w:r>
      <w:r>
        <w:rPr>
          <w:rFonts w:ascii="Georgia" w:hAnsi="Georgia"/>
          <w:sz w:val="22"/>
          <w:szCs w:val="22"/>
        </w:rPr>
        <w:t>lotti</w:t>
      </w:r>
      <w:r w:rsidR="004670BA">
        <w:rPr>
          <w:rFonts w:ascii="Georgia" w:hAnsi="Georgia"/>
          <w:bCs/>
          <w:iCs/>
          <w:sz w:val="22"/>
          <w:szCs w:val="22"/>
        </w:rPr>
        <w:tab/>
      </w:r>
      <w:r w:rsidR="004670BA">
        <w:rPr>
          <w:rFonts w:ascii="Georgia" w:hAnsi="Georgia"/>
          <w:bCs/>
          <w:iCs/>
          <w:sz w:val="22"/>
          <w:szCs w:val="22"/>
        </w:rPr>
        <w:tab/>
      </w:r>
      <w:r w:rsidR="004670BA" w:rsidRPr="004670BA">
        <w:rPr>
          <w:rFonts w:ascii="Georgia" w:hAnsi="Georgia"/>
          <w:b/>
          <w:bCs/>
          <w:i/>
          <w:iCs/>
          <w:sz w:val="22"/>
          <w:szCs w:val="22"/>
        </w:rPr>
        <w:t>Componente</w:t>
      </w:r>
    </w:p>
    <w:p w:rsidR="00A35300" w:rsidRPr="004670BA" w:rsidRDefault="00A35300" w:rsidP="00A35300">
      <w:pPr>
        <w:pStyle w:val="Testonormale"/>
        <w:jc w:val="both"/>
        <w:rPr>
          <w:rFonts w:ascii="Georgia" w:hAnsi="Georgia"/>
          <w:b/>
          <w:bCs/>
          <w:i/>
          <w:iCs/>
          <w:sz w:val="22"/>
          <w:szCs w:val="22"/>
        </w:rPr>
      </w:pPr>
    </w:p>
    <w:p w:rsidR="00A35300" w:rsidRPr="00A35300" w:rsidRDefault="00A35300" w:rsidP="00A35300">
      <w:pPr>
        <w:autoSpaceDE w:val="0"/>
        <w:autoSpaceDN w:val="0"/>
        <w:adjustRightInd w:val="0"/>
        <w:jc w:val="both"/>
        <w:rPr>
          <w:rFonts w:ascii="Georgia" w:hAnsi="Georgia"/>
          <w:bCs/>
          <w:iCs/>
        </w:rPr>
      </w:pPr>
      <w:r w:rsidRPr="00A35300">
        <w:rPr>
          <w:rFonts w:ascii="Georgia" w:hAnsi="Georgia"/>
          <w:bCs/>
          <w:iCs/>
        </w:rPr>
        <w:t>Il Nucleo ai sensi dell’art.14</w:t>
      </w:r>
      <w:r w:rsidR="00F318EC">
        <w:rPr>
          <w:rFonts w:ascii="Georgia" w:hAnsi="Georgia"/>
          <w:bCs/>
          <w:iCs/>
        </w:rPr>
        <w:t xml:space="preserve"> </w:t>
      </w:r>
      <w:r w:rsidRPr="00A35300">
        <w:rPr>
          <w:rFonts w:ascii="Georgia" w:hAnsi="Georgia"/>
          <w:bCs/>
          <w:iCs/>
        </w:rPr>
        <w:t>comma 4, lett. c) del D.lgs. n.150/</w:t>
      </w:r>
      <w:r w:rsidR="00E80752" w:rsidRPr="00A35300">
        <w:rPr>
          <w:rFonts w:ascii="Georgia" w:hAnsi="Georgia"/>
          <w:bCs/>
          <w:iCs/>
        </w:rPr>
        <w:t>2009</w:t>
      </w:r>
      <w:r w:rsidR="00E80752">
        <w:rPr>
          <w:rFonts w:ascii="Georgia" w:hAnsi="Georgia"/>
          <w:bCs/>
          <w:iCs/>
        </w:rPr>
        <w:t xml:space="preserve"> così modificato dal </w:t>
      </w:r>
      <w:r w:rsidR="00FF04ED">
        <w:rPr>
          <w:rFonts w:ascii="Georgia" w:hAnsi="Georgia"/>
          <w:bCs/>
          <w:iCs/>
        </w:rPr>
        <w:t>D.lgs.</w:t>
      </w:r>
      <w:r w:rsidR="00E80752">
        <w:rPr>
          <w:rFonts w:ascii="Georgia" w:hAnsi="Georgia"/>
          <w:bCs/>
          <w:iCs/>
        </w:rPr>
        <w:t xml:space="preserve"> n. 74</w:t>
      </w:r>
      <w:r w:rsidR="00FF04ED">
        <w:rPr>
          <w:rFonts w:ascii="Georgia" w:hAnsi="Georgia"/>
          <w:bCs/>
          <w:iCs/>
        </w:rPr>
        <w:t>/2017</w:t>
      </w:r>
      <w:r w:rsidR="00E80752">
        <w:rPr>
          <w:rFonts w:ascii="Georgia" w:hAnsi="Georgia"/>
          <w:bCs/>
          <w:iCs/>
        </w:rPr>
        <w:t xml:space="preserve">, </w:t>
      </w:r>
      <w:r w:rsidRPr="00A35300">
        <w:rPr>
          <w:rFonts w:ascii="Georgia" w:hAnsi="Georgia"/>
          <w:bCs/>
          <w:iCs/>
        </w:rPr>
        <w:t>ha preso in esame la Rela</w:t>
      </w:r>
      <w:r w:rsidR="007477DF">
        <w:rPr>
          <w:rFonts w:ascii="Georgia" w:hAnsi="Georgia"/>
          <w:bCs/>
          <w:iCs/>
        </w:rPr>
        <w:t>zione sulla Performance anno 202</w:t>
      </w:r>
      <w:r w:rsidR="00D319D3">
        <w:rPr>
          <w:rFonts w:ascii="Georgia" w:hAnsi="Georgia"/>
          <w:bCs/>
          <w:iCs/>
        </w:rPr>
        <w:t>1</w:t>
      </w:r>
      <w:r w:rsidRPr="00A35300">
        <w:rPr>
          <w:rFonts w:ascii="Georgia" w:hAnsi="Georgia"/>
          <w:bCs/>
          <w:iCs/>
        </w:rPr>
        <w:t xml:space="preserve"> dell’Azienda Socio Sanita</w:t>
      </w:r>
      <w:r w:rsidR="003601C7">
        <w:rPr>
          <w:rFonts w:ascii="Georgia" w:hAnsi="Georgia"/>
          <w:bCs/>
          <w:iCs/>
        </w:rPr>
        <w:t>ria Territoriale Ovest Milanese</w:t>
      </w:r>
      <w:r w:rsidR="00AF59FC">
        <w:rPr>
          <w:rFonts w:ascii="Georgia" w:hAnsi="Georgia"/>
          <w:bCs/>
          <w:iCs/>
        </w:rPr>
        <w:t>.</w:t>
      </w:r>
      <w:r w:rsidR="00D319D3">
        <w:rPr>
          <w:rFonts w:ascii="Georgia" w:hAnsi="Georgia"/>
          <w:bCs/>
          <w:iCs/>
        </w:rPr>
        <w:t xml:space="preserve"> </w:t>
      </w:r>
    </w:p>
    <w:p w:rsidR="00A41330" w:rsidRDefault="00EE58E9" w:rsidP="00A35300">
      <w:pPr>
        <w:pStyle w:val="Testonormale"/>
        <w:jc w:val="both"/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bCs/>
          <w:iCs/>
          <w:sz w:val="22"/>
          <w:szCs w:val="22"/>
        </w:rPr>
        <w:t xml:space="preserve">Il Nucleo di Valutazione delle Prestazioni ha svolto il proprio lavoro di validazione sulla base degli accertamenti che ha ritenuto opportuno effettuare, in considerazione altresì dei risultati e degli </w:t>
      </w:r>
    </w:p>
    <w:p w:rsidR="00EE58E9" w:rsidRDefault="00EE58E9" w:rsidP="00A35300">
      <w:pPr>
        <w:pStyle w:val="Testonormale"/>
        <w:jc w:val="both"/>
        <w:rPr>
          <w:rFonts w:ascii="Georgia" w:hAnsi="Georgia"/>
          <w:bCs/>
          <w:iCs/>
          <w:sz w:val="22"/>
          <w:szCs w:val="22"/>
        </w:rPr>
      </w:pPr>
      <w:r>
        <w:rPr>
          <w:rFonts w:ascii="Georgia" w:hAnsi="Georgia"/>
          <w:bCs/>
          <w:iCs/>
          <w:sz w:val="22"/>
          <w:szCs w:val="22"/>
        </w:rPr>
        <w:t>elementi emersi dalla relazione esaminata.</w:t>
      </w:r>
    </w:p>
    <w:p w:rsidR="00EE58E9" w:rsidRDefault="00EE58E9" w:rsidP="00A35300">
      <w:pPr>
        <w:pStyle w:val="Testonormale"/>
        <w:jc w:val="both"/>
        <w:rPr>
          <w:rFonts w:ascii="Georgia" w:hAnsi="Georgia"/>
          <w:bCs/>
          <w:iCs/>
          <w:sz w:val="22"/>
          <w:szCs w:val="22"/>
        </w:rPr>
      </w:pPr>
    </w:p>
    <w:p w:rsidR="00A35300" w:rsidRPr="00A35300" w:rsidRDefault="00EE58E9" w:rsidP="00A35300">
      <w:pPr>
        <w:pStyle w:val="Testonormale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Cs/>
          <w:sz w:val="22"/>
          <w:szCs w:val="22"/>
        </w:rPr>
        <w:t>Tutto ciò premesso</w:t>
      </w:r>
      <w:r w:rsidR="003A3B9C">
        <w:rPr>
          <w:rFonts w:ascii="Georgia" w:hAnsi="Georgia"/>
          <w:bCs/>
          <w:iCs/>
          <w:sz w:val="22"/>
          <w:szCs w:val="22"/>
        </w:rPr>
        <w:t>,</w:t>
      </w:r>
      <w:r>
        <w:rPr>
          <w:rFonts w:ascii="Georgia" w:hAnsi="Georgia"/>
          <w:bCs/>
          <w:iCs/>
          <w:sz w:val="22"/>
          <w:szCs w:val="22"/>
        </w:rPr>
        <w:t xml:space="preserve"> il Nucleo di Valutazione delle Prestazioni</w:t>
      </w:r>
      <w:r w:rsidR="006643F1">
        <w:rPr>
          <w:rFonts w:ascii="Georgia" w:hAnsi="Georgia"/>
          <w:bCs/>
          <w:iCs/>
          <w:sz w:val="22"/>
          <w:szCs w:val="22"/>
        </w:rPr>
        <w:t xml:space="preserve"> esprime valutazione positiva alla Rela</w:t>
      </w:r>
      <w:r w:rsidR="00D319D3">
        <w:rPr>
          <w:rFonts w:ascii="Georgia" w:hAnsi="Georgia"/>
          <w:bCs/>
          <w:iCs/>
          <w:sz w:val="22"/>
          <w:szCs w:val="22"/>
        </w:rPr>
        <w:t>zione sulla Performance anno 2021</w:t>
      </w:r>
      <w:r w:rsidR="006643F1">
        <w:rPr>
          <w:rFonts w:ascii="Georgia" w:hAnsi="Georgia"/>
          <w:bCs/>
          <w:iCs/>
          <w:sz w:val="22"/>
          <w:szCs w:val="22"/>
        </w:rPr>
        <w:t>.</w:t>
      </w:r>
    </w:p>
    <w:p w:rsidR="00A35300" w:rsidRPr="00A35300" w:rsidRDefault="00A35300" w:rsidP="00A35300">
      <w:pPr>
        <w:pStyle w:val="Testonormale"/>
        <w:jc w:val="both"/>
        <w:rPr>
          <w:rFonts w:ascii="Georgia" w:hAnsi="Georgia"/>
          <w:sz w:val="22"/>
          <w:szCs w:val="22"/>
        </w:rPr>
      </w:pPr>
    </w:p>
    <w:p w:rsidR="00675C3F" w:rsidRDefault="00A35300" w:rsidP="00A35300">
      <w:pPr>
        <w:pStyle w:val="Testonormale"/>
        <w:jc w:val="both"/>
        <w:rPr>
          <w:rFonts w:ascii="Georgia" w:hAnsi="Georgia"/>
          <w:sz w:val="22"/>
          <w:szCs w:val="22"/>
        </w:rPr>
      </w:pPr>
      <w:r w:rsidRPr="00A35300">
        <w:rPr>
          <w:rFonts w:ascii="Georgia" w:hAnsi="Georgia"/>
          <w:sz w:val="22"/>
          <w:szCs w:val="22"/>
        </w:rPr>
        <w:t xml:space="preserve">Legnano, </w:t>
      </w:r>
      <w:r w:rsidR="00D319D3">
        <w:rPr>
          <w:rFonts w:ascii="Georgia" w:hAnsi="Georgia"/>
          <w:sz w:val="22"/>
          <w:szCs w:val="22"/>
        </w:rPr>
        <w:t>28 giugno 2022</w:t>
      </w:r>
    </w:p>
    <w:p w:rsidR="00675C3F" w:rsidRPr="00A35300" w:rsidRDefault="00675C3F" w:rsidP="00A35300">
      <w:pPr>
        <w:pStyle w:val="Testonormale"/>
        <w:jc w:val="both"/>
        <w:rPr>
          <w:rFonts w:ascii="Georgia" w:hAnsi="Georgia"/>
          <w:sz w:val="22"/>
          <w:szCs w:val="22"/>
        </w:rPr>
      </w:pPr>
    </w:p>
    <w:p w:rsidR="00A35300" w:rsidRPr="00A35300" w:rsidRDefault="00A35300" w:rsidP="00A35300">
      <w:pPr>
        <w:pStyle w:val="Testonormale"/>
        <w:jc w:val="both"/>
        <w:rPr>
          <w:rFonts w:ascii="Georgia" w:hAnsi="Georgia"/>
          <w:sz w:val="22"/>
          <w:szCs w:val="22"/>
        </w:rPr>
      </w:pPr>
    </w:p>
    <w:p w:rsidR="00A35300" w:rsidRDefault="006643F1" w:rsidP="006643F1">
      <w:pPr>
        <w:pStyle w:val="Testonormale"/>
        <w:spacing w:line="60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Dott. </w:t>
      </w:r>
      <w:r w:rsidR="00D319D3">
        <w:rPr>
          <w:rFonts w:ascii="Georgia" w:hAnsi="Georgia"/>
          <w:sz w:val="22"/>
          <w:szCs w:val="22"/>
        </w:rPr>
        <w:t>Emanuele Porazzi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_______________________________</w:t>
      </w:r>
    </w:p>
    <w:p w:rsidR="006643F1" w:rsidRDefault="006643F1" w:rsidP="006643F1">
      <w:pPr>
        <w:pStyle w:val="Testonormale"/>
        <w:spacing w:line="600" w:lineRule="auto"/>
        <w:jc w:val="both"/>
        <w:rPr>
          <w:rFonts w:ascii="Georgia" w:hAnsi="Georgia"/>
          <w:sz w:val="22"/>
          <w:szCs w:val="22"/>
        </w:rPr>
      </w:pPr>
    </w:p>
    <w:p w:rsidR="006643F1" w:rsidRDefault="006643F1" w:rsidP="006643F1">
      <w:pPr>
        <w:pStyle w:val="Testonormale"/>
        <w:spacing w:line="60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Dott. </w:t>
      </w:r>
      <w:r w:rsidR="00D319D3">
        <w:rPr>
          <w:rFonts w:ascii="Georgia" w:hAnsi="Georgia"/>
          <w:sz w:val="22"/>
          <w:szCs w:val="22"/>
        </w:rPr>
        <w:t>Carlo Luigi Solbiati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_______________________________</w:t>
      </w:r>
    </w:p>
    <w:p w:rsidR="006643F1" w:rsidRDefault="006643F1" w:rsidP="006643F1">
      <w:pPr>
        <w:pStyle w:val="Testonormale"/>
        <w:spacing w:line="600" w:lineRule="auto"/>
        <w:jc w:val="both"/>
        <w:rPr>
          <w:rFonts w:ascii="Georgia" w:hAnsi="Georgia"/>
          <w:sz w:val="22"/>
          <w:szCs w:val="22"/>
        </w:rPr>
      </w:pPr>
    </w:p>
    <w:p w:rsidR="006643F1" w:rsidRPr="00A35300" w:rsidRDefault="00D319D3" w:rsidP="006643F1">
      <w:pPr>
        <w:pStyle w:val="Testonormale"/>
        <w:spacing w:line="60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Dott. Gabriele Luigi Belotti</w:t>
      </w:r>
      <w:r w:rsidR="006643F1">
        <w:rPr>
          <w:rFonts w:ascii="Georgia" w:hAnsi="Georgia"/>
          <w:sz w:val="22"/>
          <w:szCs w:val="22"/>
        </w:rPr>
        <w:tab/>
      </w:r>
      <w:r w:rsidR="006643F1">
        <w:rPr>
          <w:rFonts w:ascii="Georgia" w:hAnsi="Georgia"/>
          <w:sz w:val="22"/>
          <w:szCs w:val="22"/>
        </w:rPr>
        <w:tab/>
      </w:r>
      <w:r w:rsidR="006643F1">
        <w:rPr>
          <w:rFonts w:ascii="Georgia" w:hAnsi="Georgia"/>
          <w:sz w:val="22"/>
          <w:szCs w:val="22"/>
        </w:rPr>
        <w:tab/>
      </w:r>
      <w:r w:rsidR="006643F1">
        <w:rPr>
          <w:rFonts w:ascii="Georgia" w:hAnsi="Georgia"/>
          <w:sz w:val="22"/>
          <w:szCs w:val="22"/>
        </w:rPr>
        <w:tab/>
        <w:t>_______________________________</w:t>
      </w:r>
    </w:p>
    <w:sectPr w:rsidR="006643F1" w:rsidRPr="00A35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82" w:rsidRDefault="007F0A82" w:rsidP="00325DEE">
      <w:pPr>
        <w:spacing w:after="0" w:line="240" w:lineRule="auto"/>
      </w:pPr>
      <w:r>
        <w:separator/>
      </w:r>
    </w:p>
  </w:endnote>
  <w:endnote w:type="continuationSeparator" w:id="0">
    <w:p w:rsidR="007F0A82" w:rsidRDefault="007F0A82" w:rsidP="0032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F Old Repub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11" w:rsidRDefault="00301E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A47" w:rsidRPr="00A1429F" w:rsidRDefault="00150A47" w:rsidP="00150A47">
    <w:pPr>
      <w:pStyle w:val="Titolo1"/>
      <w:rPr>
        <w:rFonts w:ascii="SF Old Republic" w:hAnsi="SF Old Republic"/>
        <w:sz w:val="14"/>
        <w:szCs w:val="14"/>
      </w:rPr>
    </w:pPr>
    <w:r w:rsidRPr="00A1429F">
      <w:rPr>
        <w:rFonts w:ascii="Tahoma" w:hAnsi="Tahoma" w:cs="Tahoma"/>
        <w:sz w:val="14"/>
        <w:szCs w:val="14"/>
      </w:rPr>
      <w:t xml:space="preserve">Sede: Via Papa Giovanni Paolo II – C.P. 3 - 20025 Legnano - Tel. 0331 449111 - Fax 0331 595275 -Codice Fiscale e Partita IVA </w:t>
    </w:r>
    <w:r w:rsidR="00A45975">
      <w:rPr>
        <w:rFonts w:ascii="Tahoma" w:hAnsi="Tahoma" w:cs="Tahoma"/>
        <w:sz w:val="14"/>
        <w:szCs w:val="14"/>
      </w:rPr>
      <w:t>09319650967</w:t>
    </w:r>
  </w:p>
  <w:p w:rsidR="00150A47" w:rsidRDefault="00150A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11" w:rsidRDefault="00301E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82" w:rsidRDefault="007F0A82" w:rsidP="00325DEE">
      <w:pPr>
        <w:spacing w:after="0" w:line="240" w:lineRule="auto"/>
      </w:pPr>
      <w:r>
        <w:separator/>
      </w:r>
    </w:p>
  </w:footnote>
  <w:footnote w:type="continuationSeparator" w:id="0">
    <w:p w:rsidR="007F0A82" w:rsidRDefault="007F0A82" w:rsidP="0032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11" w:rsidRDefault="00301E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330" w:rsidRDefault="00762330" w:rsidP="00762330">
    <w:pPr>
      <w:jc w:val="center"/>
    </w:pPr>
  </w:p>
  <w:p w:rsidR="00301E11" w:rsidRDefault="00301E11" w:rsidP="00301E11">
    <w:pPr>
      <w:pStyle w:val="Intestazione"/>
      <w:jc w:val="center"/>
    </w:pPr>
    <w:r w:rsidRPr="00640E24">
      <w:rPr>
        <w:noProof/>
        <w:lang w:eastAsia="it-IT"/>
      </w:rPr>
      <w:drawing>
        <wp:inline distT="0" distB="0" distL="0" distR="0" wp14:anchorId="32A36145" wp14:editId="40D75D92">
          <wp:extent cx="1733053" cy="746760"/>
          <wp:effectExtent l="0" t="0" r="635" b="0"/>
          <wp:docPr id="5" name="Immagine 5" descr="C:\Users\m1367\Desktop\MARCHIO ASST\ASST_Ovest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1367\Desktop\MARCHIO ASST\ASST_OvestMilane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737" cy="74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E11" w:rsidRDefault="00301E11">
    <w:pPr>
      <w:pStyle w:val="Intestazione"/>
    </w:pPr>
  </w:p>
  <w:p w:rsidR="00301E11" w:rsidRDefault="00301E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11" w:rsidRDefault="00301E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24"/>
    <w:rsid w:val="000500CB"/>
    <w:rsid w:val="000A4B31"/>
    <w:rsid w:val="000F4ACC"/>
    <w:rsid w:val="00123BE1"/>
    <w:rsid w:val="0014568A"/>
    <w:rsid w:val="00150A47"/>
    <w:rsid w:val="00156F5A"/>
    <w:rsid w:val="00240C29"/>
    <w:rsid w:val="00247FA3"/>
    <w:rsid w:val="00255C5F"/>
    <w:rsid w:val="00280DE5"/>
    <w:rsid w:val="00293602"/>
    <w:rsid w:val="002C1807"/>
    <w:rsid w:val="002F00B5"/>
    <w:rsid w:val="00301E11"/>
    <w:rsid w:val="00325DEE"/>
    <w:rsid w:val="003601C7"/>
    <w:rsid w:val="00372821"/>
    <w:rsid w:val="00377B8F"/>
    <w:rsid w:val="003A3B9C"/>
    <w:rsid w:val="0042070C"/>
    <w:rsid w:val="00420E02"/>
    <w:rsid w:val="004670BA"/>
    <w:rsid w:val="004D482B"/>
    <w:rsid w:val="004D6417"/>
    <w:rsid w:val="004E2703"/>
    <w:rsid w:val="004F2BEF"/>
    <w:rsid w:val="00501F16"/>
    <w:rsid w:val="00640E24"/>
    <w:rsid w:val="00641D2D"/>
    <w:rsid w:val="00650E3F"/>
    <w:rsid w:val="006643F1"/>
    <w:rsid w:val="00675C3F"/>
    <w:rsid w:val="006826BC"/>
    <w:rsid w:val="007477DF"/>
    <w:rsid w:val="00762330"/>
    <w:rsid w:val="00791A85"/>
    <w:rsid w:val="007A5768"/>
    <w:rsid w:val="007D4D5A"/>
    <w:rsid w:val="007F0A82"/>
    <w:rsid w:val="00871DCD"/>
    <w:rsid w:val="008D22C6"/>
    <w:rsid w:val="008D4B7F"/>
    <w:rsid w:val="00A00DB4"/>
    <w:rsid w:val="00A35300"/>
    <w:rsid w:val="00A41330"/>
    <w:rsid w:val="00A45975"/>
    <w:rsid w:val="00A50F55"/>
    <w:rsid w:val="00A669D5"/>
    <w:rsid w:val="00A95989"/>
    <w:rsid w:val="00AC2448"/>
    <w:rsid w:val="00AF59FC"/>
    <w:rsid w:val="00B1516A"/>
    <w:rsid w:val="00B722E3"/>
    <w:rsid w:val="00BB23A8"/>
    <w:rsid w:val="00BB6B77"/>
    <w:rsid w:val="00C466DE"/>
    <w:rsid w:val="00C53D4E"/>
    <w:rsid w:val="00CA63B6"/>
    <w:rsid w:val="00CB1C54"/>
    <w:rsid w:val="00CC6EF2"/>
    <w:rsid w:val="00D319D3"/>
    <w:rsid w:val="00D31E7E"/>
    <w:rsid w:val="00D52008"/>
    <w:rsid w:val="00D67B90"/>
    <w:rsid w:val="00D85261"/>
    <w:rsid w:val="00DB53BB"/>
    <w:rsid w:val="00DC61B9"/>
    <w:rsid w:val="00E00234"/>
    <w:rsid w:val="00E80752"/>
    <w:rsid w:val="00EE3AE8"/>
    <w:rsid w:val="00EE58E9"/>
    <w:rsid w:val="00F318EC"/>
    <w:rsid w:val="00F725BF"/>
    <w:rsid w:val="00F9062F"/>
    <w:rsid w:val="00FF04ED"/>
    <w:rsid w:val="00FF3ED4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F578B8"/>
  <w15:chartTrackingRefBased/>
  <w15:docId w15:val="{4FA8C533-2865-45CB-8539-FD3158AA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E24"/>
  </w:style>
  <w:style w:type="paragraph" w:styleId="Titolo1">
    <w:name w:val="heading 1"/>
    <w:basedOn w:val="Normale"/>
    <w:next w:val="Normale"/>
    <w:link w:val="Titolo1Carattere"/>
    <w:qFormat/>
    <w:rsid w:val="00150A47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68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DEE"/>
  </w:style>
  <w:style w:type="paragraph" w:styleId="Pidipagina">
    <w:name w:val="footer"/>
    <w:basedOn w:val="Normale"/>
    <w:link w:val="Pidipagina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DEE"/>
  </w:style>
  <w:style w:type="character" w:customStyle="1" w:styleId="Titolo1Carattere">
    <w:name w:val="Titolo 1 Carattere"/>
    <w:basedOn w:val="Carpredefinitoparagrafo"/>
    <w:link w:val="Titolo1"/>
    <w:rsid w:val="00150A47"/>
    <w:rPr>
      <w:rFonts w:ascii="Univers (W1)" w:eastAsia="Times New Roman" w:hAnsi="Univers (W1)" w:cs="Times New Roman"/>
      <w:bCs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00234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rsid w:val="00A3530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35300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Default">
    <w:name w:val="Default"/>
    <w:rsid w:val="000A4B3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0472-79F0-49B0-AD16-823A214F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Monaco</dc:creator>
  <cp:keywords/>
  <dc:description/>
  <cp:lastModifiedBy>Emanuele ROSSETTI</cp:lastModifiedBy>
  <cp:revision>13</cp:revision>
  <cp:lastPrinted>2017-07-13T12:53:00Z</cp:lastPrinted>
  <dcterms:created xsi:type="dcterms:W3CDTF">2020-06-25T11:04:00Z</dcterms:created>
  <dcterms:modified xsi:type="dcterms:W3CDTF">2022-06-24T10:19:00Z</dcterms:modified>
</cp:coreProperties>
</file>